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76" w:before="71" w:after="0"/>
        <w:ind w:left="1418" w:right="97" w:hanging="15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Техническое задание </w:t>
      </w:r>
    </w:p>
    <w:p>
      <w:pPr>
        <w:pStyle w:val="Style16"/>
        <w:spacing w:lineRule="atLeast" w:line="283" w:before="71" w:after="0"/>
        <w:ind w:left="1418" w:right="97" w:hanging="15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дизель-генераторную установку мощностью 100-110 кВт</w:t>
      </w:r>
    </w:p>
    <w:p>
      <w:pPr>
        <w:pStyle w:val="Style16"/>
        <w:spacing w:lineRule="atLeast" w:line="283" w:before="71" w:after="0"/>
        <w:ind w:left="1418" w:right="97" w:hanging="15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</w:t>
      </w:r>
      <w:r>
        <w:rPr>
          <w:rFonts w:cs="Times New Roman" w:ascii="Times New Roman" w:hAnsi="Times New Roman"/>
          <w:spacing w:val="-64"/>
        </w:rPr>
        <w:t xml:space="preserve">   </w:t>
      </w:r>
      <w:r>
        <w:rPr>
          <w:rFonts w:cs="Times New Roman" w:ascii="Times New Roman" w:hAnsi="Times New Roman"/>
        </w:rPr>
        <w:t>открытом исполнении</w:t>
      </w:r>
    </w:p>
    <w:p>
      <w:pPr>
        <w:pStyle w:val="Style16"/>
        <w:spacing w:before="1" w:after="1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leNormal"/>
        <w:tblpPr w:vertAnchor="text" w:horzAnchor="text" w:leftFromText="180" w:rightFromText="180" w:tblpX="0" w:tblpY="1"/>
        <w:tblW w:w="837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88"/>
        <w:gridCol w:w="4018"/>
        <w:gridCol w:w="3567"/>
      </w:tblGrid>
      <w:tr>
        <w:trPr>
          <w:trHeight w:val="835" w:hRule="atLeast"/>
        </w:trPr>
        <w:tc>
          <w:tcPr>
            <w:tcW w:w="8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Дизельная</w:t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электростанция</w:t>
            </w:r>
            <w:bookmarkStart w:id="0" w:name="_GoBack1"/>
            <w:bookmarkEnd w:id="0"/>
            <w:r>
              <w:rPr>
                <w:rFonts w:cs="Times New Roman"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>
        <w:trPr>
          <w:trHeight w:val="537" w:hRule="atLeast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Мощность номинальная:</w:t>
            </w:r>
          </w:p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Мощность максимальная:</w:t>
            </w:r>
          </w:p>
        </w:tc>
        <w:tc>
          <w:tcPr>
            <w:tcW w:w="3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100кВт</w:t>
            </w:r>
          </w:p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110 кВт</w:t>
            </w:r>
          </w:p>
        </w:tc>
      </w:tr>
      <w:tr>
        <w:trPr>
          <w:trHeight w:val="268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топлива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при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70% нагрузке (макс)</w:t>
            </w:r>
          </w:p>
        </w:tc>
        <w:tc>
          <w:tcPr>
            <w:tcW w:w="3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32,5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л/час</w:t>
            </w:r>
          </w:p>
        </w:tc>
      </w:tr>
      <w:tr>
        <w:trPr>
          <w:trHeight w:val="268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Встроенный</w:t>
            </w:r>
            <w:r>
              <w:rPr>
                <w:rFonts w:cs="Times New Roman"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топливный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бак</w:t>
            </w:r>
          </w:p>
        </w:tc>
        <w:tc>
          <w:tcPr>
            <w:tcW w:w="3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До 300л</w:t>
            </w:r>
          </w:p>
        </w:tc>
      </w:tr>
      <w:tr>
        <w:trPr>
          <w:trHeight w:val="268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двигателя</w:t>
            </w:r>
          </w:p>
        </w:tc>
        <w:tc>
          <w:tcPr>
            <w:tcW w:w="3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Четырехцилиндровый дизельный двигатель</w:t>
            </w:r>
          </w:p>
        </w:tc>
      </w:tr>
      <w:tr>
        <w:trPr>
          <w:trHeight w:val="268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Частота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вращения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двигателя</w:t>
            </w:r>
          </w:p>
        </w:tc>
        <w:tc>
          <w:tcPr>
            <w:tcW w:w="3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1500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об/мин</w:t>
            </w:r>
          </w:p>
        </w:tc>
      </w:tr>
      <w:tr>
        <w:trPr>
          <w:trHeight w:val="268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электрогенератора</w:t>
            </w:r>
          </w:p>
        </w:tc>
        <w:tc>
          <w:tcPr>
            <w:tcW w:w="3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Синхронный</w:t>
            </w:r>
          </w:p>
        </w:tc>
      </w:tr>
      <w:tr>
        <w:trPr>
          <w:trHeight w:val="268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фаз</w:t>
            </w:r>
          </w:p>
        </w:tc>
        <w:tc>
          <w:tcPr>
            <w:tcW w:w="3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268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Выходное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напряжение</w:t>
            </w:r>
          </w:p>
        </w:tc>
        <w:tc>
          <w:tcPr>
            <w:tcW w:w="3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230/400В</w:t>
            </w:r>
          </w:p>
        </w:tc>
      </w:tr>
      <w:tr>
        <w:trPr>
          <w:trHeight w:val="268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Частота </w:t>
            </w:r>
          </w:p>
        </w:tc>
        <w:tc>
          <w:tcPr>
            <w:tcW w:w="3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50Гц</w:t>
            </w:r>
          </w:p>
        </w:tc>
      </w:tr>
      <w:tr>
        <w:trPr>
          <w:trHeight w:val="268" w:hRule="atLeast"/>
        </w:trPr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Габариты,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масса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(максимум)</w:t>
            </w:r>
          </w:p>
        </w:tc>
        <w:tc>
          <w:tcPr>
            <w:tcW w:w="3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3000х1100х1700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мм,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2100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кг</w:t>
            </w:r>
          </w:p>
        </w:tc>
      </w:tr>
      <w:tr>
        <w:trPr>
          <w:trHeight w:val="537" w:hRule="atLeas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Панель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автоматического</w:t>
            </w:r>
            <w:r>
              <w:rPr>
                <w:rFonts w:cs="Times New Roman" w:ascii="Times New Roman" w:hAnsi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управления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37" w:hRule="atLeas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Охлаждение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двигателя</w:t>
            </w:r>
            <w:r>
              <w:rPr>
                <w:rFonts w:cs="Times New Roman"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  <w:r>
              <w:rPr>
                <w:rFonts w:cs="Times New Roman"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радиатор,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термостат,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трубопроводы</w:t>
            </w:r>
            <w:r>
              <w:rPr>
                <w:rFonts w:cs="Times New Roman"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охлаждающей</w:t>
            </w:r>
          </w:p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жидкости</w:t>
            </w:r>
          </w:p>
        </w:tc>
      </w:tr>
      <w:tr>
        <w:trPr>
          <w:trHeight w:val="268" w:hRule="atLeas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Механический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регулятор</w:t>
            </w:r>
            <w:r>
              <w:rPr>
                <w:rFonts w:cs="Times New Roman"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частоты</w:t>
            </w:r>
            <w:r>
              <w:rPr>
                <w:rFonts w:cs="Times New Roman"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оборотов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Аккумуляторные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батареи</w:t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соединительными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проводами,</w:t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стартер</w:t>
            </w:r>
          </w:p>
        </w:tc>
      </w:tr>
      <w:tr>
        <w:trPr>
          <w:trHeight w:val="268" w:hRule="atLeas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Воздушные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фильтры,</w:t>
            </w:r>
            <w:r>
              <w:rPr>
                <w:rFonts w:cs="Times New Roman"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турбокомпрессор,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впускные</w:t>
            </w:r>
            <w:r>
              <w:rPr>
                <w:rFonts w:cs="Times New Roman"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коллекторы</w:t>
            </w:r>
          </w:p>
        </w:tc>
      </w:tr>
      <w:tr>
        <w:trPr>
          <w:trHeight w:val="268" w:hRule="atLeas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Топливные</w:t>
            </w:r>
            <w:r>
              <w:rPr>
                <w:rFonts w:cs="Times New Roman"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фильтры,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топливные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насосы,</w:t>
            </w:r>
            <w:r>
              <w:rPr>
                <w:rFonts w:cs="Times New Roman"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топливопроводы</w:t>
            </w:r>
          </w:p>
        </w:tc>
      </w:tr>
      <w:tr>
        <w:trPr>
          <w:trHeight w:val="537" w:hRule="atLeas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Сильфонный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компенсатор</w:t>
            </w:r>
            <w:r>
              <w:rPr>
                <w:rFonts w:cs="Times New Roman"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газовыхлопного</w:t>
            </w:r>
            <w:r>
              <w:rPr>
                <w:rFonts w:cs="Times New Roman"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трубопровода,</w:t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сухие</w:t>
            </w:r>
            <w:r>
              <w:rPr>
                <w:rFonts w:cs="Times New Roman"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выхлопные</w:t>
            </w:r>
          </w:p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коллекторы</w:t>
            </w:r>
          </w:p>
        </w:tc>
      </w:tr>
      <w:tr>
        <w:trPr>
          <w:trHeight w:val="537" w:hRule="atLeas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Масляный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насос,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масляные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фильтры,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система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удаления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картерных</w:t>
            </w:r>
            <w:r>
              <w:rPr>
                <w:rFonts w:cs="Times New Roman"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газов,</w:t>
            </w:r>
            <w:r>
              <w:rPr>
                <w:rFonts w:cs="Times New Roman"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щуп,</w:t>
            </w:r>
          </w:p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заливная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горловина</w:t>
            </w:r>
          </w:p>
        </w:tc>
      </w:tr>
      <w:tr>
        <w:trPr>
          <w:trHeight w:val="268" w:hRule="atLeas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Автомат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защиты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генератора</w:t>
            </w:r>
          </w:p>
        </w:tc>
      </w:tr>
      <w:tr>
        <w:trPr>
          <w:trHeight w:val="537" w:hRule="atLeas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Привода</w:t>
            </w:r>
            <w:r>
              <w:rPr>
                <w:rFonts w:cs="Times New Roman"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низковольтного</w:t>
            </w:r>
            <w:r>
              <w:rPr>
                <w:rFonts w:cs="Times New Roman"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генератора,</w:t>
            </w:r>
            <w:r>
              <w:rPr>
                <w:rFonts w:cs="Times New Roman"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подзаряжающего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аккумуляторные</w:t>
            </w:r>
          </w:p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батареи,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крыльчатки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вентилятора</w:t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охлаждения</w:t>
            </w:r>
          </w:p>
        </w:tc>
      </w:tr>
      <w:tr>
        <w:trPr>
          <w:trHeight w:val="268" w:hRule="atLeas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Комплект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эксплуатационных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документов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русском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языке</w:t>
            </w:r>
          </w:p>
        </w:tc>
      </w:tr>
      <w:tr>
        <w:trPr>
          <w:trHeight w:val="268" w:hRule="atLeas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Промышленный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глушитель</w:t>
            </w:r>
          </w:p>
        </w:tc>
      </w:tr>
      <w:tr>
        <w:trPr>
          <w:trHeight w:val="268" w:hRule="atLeast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Зарядное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устройство АКБ</w:t>
            </w:r>
          </w:p>
        </w:tc>
      </w:tr>
    </w:tbl>
    <w:p>
      <w:pPr>
        <w:pStyle w:val="Normal"/>
        <w:rPr/>
      </w:pPr>
      <w:r/>
      <w:r>
        <w:rPr/>
        <w:b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680" w:right="980" w:header="0" w:top="13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ed34d4"/>
    <w:rPr>
      <w:rFonts w:ascii="Tahoma" w:hAnsi="Tahoma" w:eastAsia="Calibri" w:cs="Tahoma"/>
      <w:sz w:val="16"/>
      <w:szCs w:val="16"/>
      <w:lang w:val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uiPriority w:val="1"/>
    <w:qFormat/>
    <w:pPr>
      <w:spacing w:before="1" w:after="0"/>
      <w:ind w:hanging="1560"/>
    </w:pPr>
    <w:rPr>
      <w:rFonts w:ascii="Arial" w:hAnsi="Arial" w:eastAsia="Arial" w:cs="Arial"/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ed34d4"/>
    <w:pPr/>
    <w:rPr>
      <w:rFonts w:ascii="Tahoma" w:hAnsi="Tahoma" w:cs="Tahoma"/>
      <w:sz w:val="16"/>
      <w:szCs w:val="16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LibreOffice/6.4.0.3$Windows_X86_64 LibreOffice_project/b0a288ab3d2d4774cb44b62f04d5d28733ac6df8</Application>
  <Pages>1</Pages>
  <Words>149</Words>
  <Characters>1138</Characters>
  <CharactersWithSpaces>1239</CharactersWithSpaces>
  <Paragraphs>61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2021-07-27T11:50:00Z</dcterms:created>
  <dc:creator>varlamov.d</dc:creator>
  <dc:description/>
  <dc:language>ru-RU</dc:language>
  <cp:lastModifiedBy/>
  <dcterms:modified xsi:type="dcterms:W3CDTF">2021-07-28T09:22:33Z</dcterms:modified>
  <cp:revision>5</cp:revision>
  <dc:subject/>
  <dc:title>(Microsoft Word - 160-êîæóõ.docx)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