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0FD" w:rsidRDefault="004070FD"/>
    <w:p w:rsidR="00F66A39" w:rsidRDefault="00F66A39" w:rsidP="00F66A39">
      <w:pPr>
        <w:jc w:val="center"/>
      </w:pPr>
      <w:r w:rsidRPr="00F66A39">
        <w:rPr>
          <w:b/>
          <w:bCs/>
          <w:lang w:eastAsia="ru-RU"/>
        </w:rPr>
        <w:t>Техническое задание</w:t>
      </w:r>
      <w:r>
        <w:rPr>
          <w:b/>
          <w:bCs/>
          <w:lang w:eastAsia="ru-RU"/>
        </w:rPr>
        <w:t xml:space="preserve"> на</w:t>
      </w:r>
      <w:r w:rsidRPr="00F66A39">
        <w:rPr>
          <w:b/>
          <w:bCs/>
          <w:lang w:eastAsia="ru-RU"/>
        </w:rPr>
        <w:t xml:space="preserve">  </w:t>
      </w:r>
      <w:r>
        <w:rPr>
          <w:b/>
          <w:bCs/>
          <w:lang w:eastAsia="ru-RU"/>
        </w:rPr>
        <w:t>лампы для фототерапии</w:t>
      </w:r>
    </w:p>
    <w:p w:rsidR="00F66A39" w:rsidRDefault="00F66A39"/>
    <w:p w:rsidR="00F66A39" w:rsidRDefault="00F66A39"/>
    <w:tbl>
      <w:tblPr>
        <w:tblW w:w="12372" w:type="dxa"/>
        <w:jc w:val="center"/>
        <w:tblLayout w:type="fixed"/>
        <w:tblLook w:val="0000" w:firstRow="0" w:lastRow="0" w:firstColumn="0" w:lastColumn="0" w:noHBand="0" w:noVBand="0"/>
      </w:tblPr>
      <w:tblGrid>
        <w:gridCol w:w="8762"/>
        <w:gridCol w:w="3610"/>
      </w:tblGrid>
      <w:tr w:rsidR="00F66A39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9" w:rsidRPr="002F0549" w:rsidRDefault="00F66A39" w:rsidP="00FF4CA2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0549">
              <w:rPr>
                <w:b/>
                <w:bCs/>
                <w:color w:val="000000"/>
                <w:sz w:val="22"/>
                <w:szCs w:val="22"/>
              </w:rPr>
              <w:t>Наименование функции/параметра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A39" w:rsidRPr="002F0549" w:rsidRDefault="00F66A39" w:rsidP="00FF4CA2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0549">
              <w:rPr>
                <w:b/>
                <w:bCs/>
                <w:color w:val="000000"/>
                <w:sz w:val="22"/>
                <w:szCs w:val="22"/>
              </w:rPr>
              <w:t>Наличие функции или величина параметра, заданные по ТЗ</w:t>
            </w:r>
          </w:p>
        </w:tc>
      </w:tr>
      <w:tr w:rsidR="00F66A39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9" w:rsidRPr="002F0549" w:rsidRDefault="00F66A39" w:rsidP="00FF4CA2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2F0549">
              <w:rPr>
                <w:b/>
                <w:sz w:val="22"/>
                <w:szCs w:val="22"/>
              </w:rPr>
              <w:t>Общие характеристики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A39" w:rsidRPr="002F0549" w:rsidRDefault="00F66A39" w:rsidP="00FF4CA2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F66A39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9" w:rsidRPr="002F0549" w:rsidRDefault="00F66A39" w:rsidP="00FF4CA2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2F0549">
              <w:rPr>
                <w:sz w:val="22"/>
                <w:szCs w:val="22"/>
              </w:rPr>
              <w:t>Назначение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A39" w:rsidRPr="002F0549" w:rsidRDefault="00F66A39" w:rsidP="00FF4CA2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2F0549">
              <w:rPr>
                <w:sz w:val="22"/>
                <w:szCs w:val="22"/>
              </w:rPr>
              <w:t>Проведение сеанса фототерапии у новорожденных и недоношенных детей.</w:t>
            </w:r>
          </w:p>
        </w:tc>
      </w:tr>
      <w:tr w:rsidR="00F66A39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A39" w:rsidRPr="002F0549" w:rsidRDefault="00346B71" w:rsidP="00FF4CA2">
            <w:pPr>
              <w:widowControl w:val="0"/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Количество, шт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A39" w:rsidRPr="002F0549" w:rsidRDefault="00346B71" w:rsidP="00FF4CA2">
            <w:pPr>
              <w:widowControl w:val="0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color w:val="000000"/>
                <w:sz w:val="22"/>
                <w:szCs w:val="22"/>
              </w:rPr>
            </w:pPr>
            <w:proofErr w:type="gramStart"/>
            <w:r w:rsidRPr="002F0549">
              <w:rPr>
                <w:color w:val="000000"/>
                <w:sz w:val="22"/>
                <w:szCs w:val="22"/>
              </w:rPr>
              <w:t>Возможно</w:t>
            </w:r>
            <w:proofErr w:type="gramEnd"/>
            <w:r w:rsidRPr="002F0549">
              <w:rPr>
                <w:color w:val="000000"/>
                <w:sz w:val="22"/>
                <w:szCs w:val="22"/>
              </w:rPr>
              <w:t xml:space="preserve"> использовать с любым инкубатором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2F0549">
              <w:rPr>
                <w:sz w:val="22"/>
                <w:szCs w:val="22"/>
              </w:rPr>
              <w:t>Наличие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2F0549">
              <w:rPr>
                <w:bCs/>
                <w:sz w:val="22"/>
                <w:szCs w:val="22"/>
                <w:lang w:eastAsia="ru-RU"/>
              </w:rPr>
              <w:t>Регистрационное удостоверение Федеральной службы по надзору в сфере здравоохранения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2F0549">
              <w:rPr>
                <w:sz w:val="22"/>
                <w:szCs w:val="22"/>
              </w:rPr>
              <w:t>Наличие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2F0549">
              <w:rPr>
                <w:color w:val="000000"/>
                <w:sz w:val="22"/>
                <w:szCs w:val="22"/>
              </w:rPr>
              <w:t>Декларация / сертификат  соответствия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2F0549">
              <w:rPr>
                <w:sz w:val="22"/>
                <w:szCs w:val="22"/>
              </w:rPr>
              <w:t>Наличие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71" w:rsidRPr="005829BC" w:rsidRDefault="00346B71" w:rsidP="00346B7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71" w:rsidRPr="000D3C02" w:rsidRDefault="00346B71" w:rsidP="00346B71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ранее 2018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71" w:rsidRPr="002F0549" w:rsidRDefault="00346B71" w:rsidP="00346B71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2F0549">
              <w:rPr>
                <w:color w:val="000000"/>
                <w:sz w:val="22"/>
                <w:szCs w:val="22"/>
              </w:rPr>
              <w:t xml:space="preserve">Гарантийный срок Производителя на товар со дня ввода в эксплуатацию, </w:t>
            </w:r>
            <w:r w:rsidRPr="002F0549">
              <w:rPr>
                <w:bCs/>
                <w:color w:val="000000"/>
                <w:sz w:val="22"/>
                <w:szCs w:val="22"/>
              </w:rPr>
              <w:t>мес.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71" w:rsidRPr="002F0549" w:rsidRDefault="00346B71" w:rsidP="00346B71">
            <w:pPr>
              <w:widowControl w:val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</w:t>
            </w:r>
            <w:r w:rsidRPr="002F0549">
              <w:rPr>
                <w:bCs/>
                <w:sz w:val="22"/>
                <w:szCs w:val="22"/>
                <w:lang w:eastAsia="ru-RU"/>
              </w:rPr>
              <w:t>е менее 12</w:t>
            </w:r>
          </w:p>
        </w:tc>
      </w:tr>
      <w:tr w:rsidR="00346B71" w:rsidRPr="002F0549" w:rsidTr="00F66A39">
        <w:trPr>
          <w:jc w:val="center"/>
        </w:trPr>
        <w:tc>
          <w:tcPr>
            <w:tcW w:w="1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snapToGrid w:val="0"/>
              <w:rPr>
                <w:b/>
                <w:sz w:val="22"/>
                <w:szCs w:val="22"/>
              </w:rPr>
            </w:pPr>
            <w:r w:rsidRPr="002F0549">
              <w:rPr>
                <w:b/>
                <w:sz w:val="22"/>
                <w:szCs w:val="22"/>
              </w:rPr>
              <w:t>Технические характеристики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71" w:rsidRPr="002F0549" w:rsidRDefault="00346B71" w:rsidP="00346B71">
            <w:pPr>
              <w:pStyle w:val="1"/>
              <w:keepNext w:val="0"/>
              <w:widowControl w:val="0"/>
              <w:suppressAutoHyphens w:val="0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2F0549">
              <w:rPr>
                <w:b w:val="0"/>
                <w:sz w:val="22"/>
                <w:szCs w:val="22"/>
              </w:rPr>
              <w:t>Питание от сети переменного тока 220 В, 50 Гц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F0549">
              <w:rPr>
                <w:sz w:val="22"/>
                <w:szCs w:val="22"/>
              </w:rPr>
              <w:t>аличие</w:t>
            </w:r>
          </w:p>
        </w:tc>
      </w:tr>
      <w:tr w:rsidR="00346B71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pStyle w:val="1"/>
              <w:keepNext w:val="0"/>
              <w:widowControl w:val="0"/>
              <w:suppressAutoHyphens w:val="0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AD3AB7">
              <w:rPr>
                <w:b w:val="0"/>
                <w:sz w:val="22"/>
                <w:szCs w:val="22"/>
              </w:rPr>
              <w:t> Мощность, потребляемая аппаратом от сети 220 В 50 Гц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EA166F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180 ВА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pStyle w:val="1"/>
              <w:keepNext w:val="0"/>
              <w:widowControl w:val="0"/>
              <w:suppressAutoHyphens w:val="0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2F0549">
              <w:rPr>
                <w:b w:val="0"/>
                <w:sz w:val="22"/>
                <w:szCs w:val="22"/>
              </w:rPr>
              <w:t>Источник излучения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snapToGrid w:val="0"/>
              <w:rPr>
                <w:sz w:val="22"/>
                <w:szCs w:val="22"/>
              </w:rPr>
            </w:pPr>
            <w:r w:rsidRPr="005D415E">
              <w:rPr>
                <w:bCs/>
                <w:sz w:val="22"/>
                <w:szCs w:val="22"/>
              </w:rPr>
              <w:t>Флуоресцентные лампы</w:t>
            </w:r>
            <w:r>
              <w:t xml:space="preserve"> </w:t>
            </w:r>
          </w:p>
        </w:tc>
      </w:tr>
      <w:tr w:rsidR="00346B71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5D415E" w:rsidRDefault="00346B71" w:rsidP="00346B71">
            <w:pPr>
              <w:pStyle w:val="1"/>
              <w:keepNext w:val="0"/>
              <w:widowControl w:val="0"/>
              <w:suppressAutoHyphens w:val="0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5D415E">
              <w:rPr>
                <w:b w:val="0"/>
                <w:sz w:val="22"/>
                <w:szCs w:val="22"/>
              </w:rPr>
              <w:t>Количество ламп синего света, шт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4 </w:t>
            </w:r>
          </w:p>
        </w:tc>
      </w:tr>
      <w:tr w:rsidR="00346B71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5D415E" w:rsidRDefault="00346B71" w:rsidP="00346B71">
            <w:pPr>
              <w:pStyle w:val="1"/>
              <w:keepNext w:val="0"/>
              <w:widowControl w:val="0"/>
              <w:suppressAutoHyphens w:val="0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5D415E">
              <w:rPr>
                <w:b w:val="0"/>
                <w:sz w:val="22"/>
                <w:szCs w:val="22"/>
              </w:rPr>
              <w:t>Количество ламп дневного света, шт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2 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2F0549">
              <w:rPr>
                <w:iCs/>
                <w:sz w:val="22"/>
                <w:szCs w:val="22"/>
              </w:rPr>
              <w:t xml:space="preserve">Срок службы </w:t>
            </w:r>
            <w:r>
              <w:rPr>
                <w:iCs/>
                <w:sz w:val="22"/>
                <w:szCs w:val="22"/>
              </w:rPr>
              <w:t>источника излучения</w:t>
            </w:r>
            <w:r w:rsidRPr="002F0549">
              <w:rPr>
                <w:iCs/>
                <w:sz w:val="22"/>
                <w:szCs w:val="22"/>
              </w:rPr>
              <w:t>, час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2000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2F0549">
              <w:rPr>
                <w:sz w:val="22"/>
                <w:szCs w:val="22"/>
              </w:rPr>
              <w:t>Эффективная область облучаемой поверхности, мм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</w:t>
            </w:r>
            <w:r w:rsidRPr="002F0549">
              <w:rPr>
                <w:iCs/>
                <w:sz w:val="22"/>
                <w:szCs w:val="22"/>
              </w:rPr>
              <w:t xml:space="preserve">е менее </w:t>
            </w:r>
            <w:r>
              <w:rPr>
                <w:sz w:val="22"/>
                <w:szCs w:val="22"/>
              </w:rPr>
              <w:t>600 х 250</w:t>
            </w:r>
          </w:p>
        </w:tc>
      </w:tr>
      <w:tr w:rsidR="00346B71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5D415E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5D415E">
              <w:rPr>
                <w:sz w:val="22"/>
                <w:szCs w:val="22"/>
              </w:rPr>
              <w:t>Спектральная плотность мощности излучения, мкВт/см</w:t>
            </w:r>
            <w:r w:rsidRPr="005D415E">
              <w:rPr>
                <w:sz w:val="22"/>
                <w:szCs w:val="22"/>
                <w:vertAlign w:val="superscript"/>
              </w:rPr>
              <w:t>2</w:t>
            </w:r>
            <w:r w:rsidRPr="005D415E">
              <w:t>/</w:t>
            </w:r>
            <w:r w:rsidRPr="005D415E">
              <w:rPr>
                <w:sz w:val="22"/>
                <w:szCs w:val="22"/>
              </w:rPr>
              <w:t>нм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5D415E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5D415E">
              <w:rPr>
                <w:sz w:val="22"/>
                <w:szCs w:val="22"/>
              </w:rPr>
              <w:t>Не менее 20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2F0549">
              <w:rPr>
                <w:sz w:val="22"/>
                <w:szCs w:val="22"/>
              </w:rPr>
              <w:t xml:space="preserve">Счетчик времени эксплуатации </w:t>
            </w:r>
            <w:r w:rsidRPr="00E97BD7">
              <w:rPr>
                <w:sz w:val="22"/>
                <w:szCs w:val="22"/>
              </w:rPr>
              <w:t>ламп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F0549">
              <w:rPr>
                <w:sz w:val="22"/>
                <w:szCs w:val="22"/>
              </w:rPr>
              <w:t>аличие</w:t>
            </w:r>
          </w:p>
        </w:tc>
      </w:tr>
      <w:tr w:rsidR="00346B71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E97BD7">
              <w:rPr>
                <w:sz w:val="22"/>
                <w:szCs w:val="22"/>
              </w:rPr>
              <w:t>Диапазон хронометража встроенного таймера</w:t>
            </w:r>
            <w:r>
              <w:rPr>
                <w:sz w:val="22"/>
                <w:szCs w:val="22"/>
              </w:rPr>
              <w:t>, час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5D415E">
              <w:rPr>
                <w:sz w:val="22"/>
                <w:szCs w:val="22"/>
              </w:rPr>
              <w:t>Не менее 0 - 9999</w:t>
            </w:r>
            <w:r>
              <w:t xml:space="preserve"> 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2F054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иапазон длины</w:t>
            </w:r>
            <w:r w:rsidRPr="002F0549">
              <w:rPr>
                <w:sz w:val="22"/>
                <w:szCs w:val="22"/>
              </w:rPr>
              <w:t xml:space="preserve"> волн излучения, нм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2F0549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3</w:t>
            </w:r>
            <w:r w:rsidRPr="002F0549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500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pStyle w:val="1"/>
              <w:keepNext w:val="0"/>
              <w:widowControl w:val="0"/>
              <w:suppressAutoHyphens w:val="0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2F0549">
              <w:rPr>
                <w:b w:val="0"/>
                <w:sz w:val="22"/>
                <w:szCs w:val="22"/>
              </w:rPr>
              <w:t>Регулировка высоты лампового модуля, мм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F0549">
              <w:rPr>
                <w:sz w:val="22"/>
                <w:szCs w:val="22"/>
              </w:rPr>
              <w:t>е менее 1</w:t>
            </w:r>
            <w:r>
              <w:rPr>
                <w:sz w:val="22"/>
                <w:szCs w:val="22"/>
              </w:rPr>
              <w:t>110-160</w:t>
            </w:r>
            <w:r w:rsidRPr="002F0549">
              <w:rPr>
                <w:sz w:val="22"/>
                <w:szCs w:val="22"/>
              </w:rPr>
              <w:t>0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pStyle w:val="1"/>
              <w:keepNext w:val="0"/>
              <w:widowControl w:val="0"/>
              <w:suppressAutoHyphens w:val="0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2F0549">
              <w:rPr>
                <w:b w:val="0"/>
                <w:sz w:val="22"/>
                <w:szCs w:val="22"/>
              </w:rPr>
              <w:t xml:space="preserve">Диапазон регулирования высоты расположения осветителя (от крайнего нижнего положения </w:t>
            </w:r>
            <w:proofErr w:type="gramStart"/>
            <w:r w:rsidRPr="002F0549">
              <w:rPr>
                <w:b w:val="0"/>
                <w:sz w:val="22"/>
                <w:szCs w:val="22"/>
              </w:rPr>
              <w:t>до  крайнего</w:t>
            </w:r>
            <w:proofErr w:type="gramEnd"/>
            <w:r w:rsidRPr="002F0549">
              <w:rPr>
                <w:b w:val="0"/>
                <w:sz w:val="22"/>
                <w:szCs w:val="22"/>
              </w:rPr>
              <w:t xml:space="preserve"> верхнего), мм 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F0549">
              <w:rPr>
                <w:sz w:val="22"/>
                <w:szCs w:val="22"/>
              </w:rPr>
              <w:t xml:space="preserve">е менее </w:t>
            </w:r>
            <w:r>
              <w:rPr>
                <w:sz w:val="22"/>
                <w:szCs w:val="22"/>
              </w:rPr>
              <w:t>49</w:t>
            </w:r>
            <w:r w:rsidRPr="002F0549">
              <w:rPr>
                <w:sz w:val="22"/>
                <w:szCs w:val="22"/>
              </w:rPr>
              <w:t>0</w:t>
            </w:r>
          </w:p>
        </w:tc>
      </w:tr>
      <w:tr w:rsidR="00346B71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Default="00346B71" w:rsidP="00346B7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6A0018">
              <w:rPr>
                <w:b w:val="0"/>
                <w:sz w:val="22"/>
                <w:szCs w:val="22"/>
              </w:rPr>
              <w:lastRenderedPageBreak/>
              <w:t xml:space="preserve">Изменение угла </w:t>
            </w:r>
            <w:r>
              <w:rPr>
                <w:b w:val="0"/>
                <w:sz w:val="22"/>
                <w:szCs w:val="22"/>
              </w:rPr>
              <w:t>наклона</w:t>
            </w:r>
            <w:r w:rsidRPr="006A0018">
              <w:rPr>
                <w:b w:val="0"/>
                <w:sz w:val="22"/>
                <w:szCs w:val="22"/>
              </w:rPr>
              <w:t xml:space="preserve"> лампового</w:t>
            </w:r>
          </w:p>
          <w:p w:rsidR="00346B71" w:rsidRPr="002569E0" w:rsidRDefault="00346B71" w:rsidP="00346B7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2569E0">
              <w:rPr>
                <w:b w:val="0"/>
                <w:sz w:val="22"/>
                <w:szCs w:val="22"/>
              </w:rPr>
              <w:t xml:space="preserve">модуля, </w:t>
            </w:r>
            <w:r w:rsidRPr="002569E0">
              <w:rPr>
                <w:sz w:val="22"/>
                <w:szCs w:val="22"/>
              </w:rPr>
              <w:t>°</w:t>
            </w:r>
          </w:p>
          <w:p w:rsidR="00346B71" w:rsidRPr="00295836" w:rsidRDefault="00346B71" w:rsidP="00346B71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0-60</w:t>
            </w:r>
            <w:r w:rsidRPr="006A0018">
              <w:rPr>
                <w:sz w:val="22"/>
                <w:szCs w:val="22"/>
              </w:rPr>
              <w:t>°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pStyle w:val="1"/>
              <w:jc w:val="left"/>
              <w:rPr>
                <w:sz w:val="22"/>
                <w:szCs w:val="22"/>
              </w:rPr>
            </w:pPr>
            <w:r w:rsidRPr="002F0549">
              <w:rPr>
                <w:b w:val="0"/>
                <w:sz w:val="22"/>
                <w:szCs w:val="22"/>
              </w:rPr>
              <w:t>Размеры осветительного блока, мм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 715х 450</w:t>
            </w:r>
            <w:r w:rsidRPr="002F0549">
              <w:rPr>
                <w:sz w:val="22"/>
                <w:szCs w:val="22"/>
              </w:rPr>
              <w:t xml:space="preserve"> х </w:t>
            </w:r>
            <w:r>
              <w:rPr>
                <w:sz w:val="22"/>
                <w:szCs w:val="22"/>
              </w:rPr>
              <w:t>80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pStyle w:val="1"/>
              <w:numPr>
                <w:ilvl w:val="0"/>
                <w:numId w:val="0"/>
              </w:numPr>
              <w:ind w:left="432" w:hanging="432"/>
              <w:jc w:val="left"/>
              <w:rPr>
                <w:b w:val="0"/>
                <w:sz w:val="22"/>
                <w:szCs w:val="22"/>
              </w:rPr>
            </w:pPr>
            <w:r w:rsidRPr="002F0549">
              <w:rPr>
                <w:b w:val="0"/>
                <w:sz w:val="22"/>
                <w:szCs w:val="22"/>
              </w:rPr>
              <w:t>Размеры блока</w:t>
            </w:r>
          </w:p>
          <w:p w:rsidR="00346B71" w:rsidRPr="002F0549" w:rsidRDefault="00346B71" w:rsidP="00346B71">
            <w:pPr>
              <w:pStyle w:val="1"/>
              <w:numPr>
                <w:ilvl w:val="0"/>
                <w:numId w:val="0"/>
              </w:numPr>
              <w:ind w:left="432" w:hanging="432"/>
              <w:jc w:val="left"/>
              <w:rPr>
                <w:sz w:val="22"/>
                <w:szCs w:val="22"/>
              </w:rPr>
            </w:pPr>
            <w:r w:rsidRPr="002F0549">
              <w:rPr>
                <w:b w:val="0"/>
                <w:sz w:val="22"/>
                <w:szCs w:val="22"/>
              </w:rPr>
              <w:t>фототерапии,</w:t>
            </w:r>
            <w:r w:rsidRPr="002F0549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2F0549">
              <w:rPr>
                <w:b w:val="0"/>
                <w:sz w:val="22"/>
                <w:szCs w:val="22"/>
              </w:rPr>
              <w:t>мм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715</w:t>
            </w:r>
            <w:r w:rsidRPr="002F0549">
              <w:rPr>
                <w:sz w:val="22"/>
                <w:szCs w:val="22"/>
              </w:rPr>
              <w:t xml:space="preserve"> х </w:t>
            </w:r>
            <w:r>
              <w:rPr>
                <w:sz w:val="22"/>
                <w:szCs w:val="22"/>
              </w:rPr>
              <w:t>620 х 1600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2F0549">
              <w:rPr>
                <w:sz w:val="22"/>
                <w:szCs w:val="22"/>
              </w:rPr>
              <w:t>Масса, кг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2F0549">
              <w:rPr>
                <w:sz w:val="22"/>
                <w:szCs w:val="22"/>
              </w:rPr>
              <w:t>Не более 18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2F0549">
              <w:rPr>
                <w:sz w:val="22"/>
                <w:szCs w:val="22"/>
              </w:rPr>
              <w:t>Мобильная стойка на  колесах  с блокировкой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2F0549">
              <w:rPr>
                <w:sz w:val="22"/>
                <w:szCs w:val="22"/>
              </w:rPr>
              <w:t>Наличие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D24519">
              <w:rPr>
                <w:sz w:val="22"/>
                <w:szCs w:val="22"/>
              </w:rPr>
              <w:t>Основание мобильной стойки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71" w:rsidRPr="002F054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5D415E">
              <w:rPr>
                <w:sz w:val="22"/>
                <w:szCs w:val="22"/>
              </w:rPr>
              <w:t>П-образное устойчивое основание на колесах с блокировкой</w:t>
            </w:r>
          </w:p>
        </w:tc>
      </w:tr>
      <w:tr w:rsidR="00346B71" w:rsidRPr="002F0549" w:rsidTr="00F66A39">
        <w:trPr>
          <w:jc w:val="center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B71" w:rsidRPr="00D24519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 w:rsidRPr="004E4036">
              <w:rPr>
                <w:sz w:val="22"/>
                <w:szCs w:val="22"/>
              </w:rPr>
              <w:t>Количество колес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71" w:rsidRPr="006B1F85" w:rsidRDefault="00346B71" w:rsidP="00346B71">
            <w:pPr>
              <w:widowControl w:val="0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</w:t>
            </w:r>
          </w:p>
        </w:tc>
      </w:tr>
    </w:tbl>
    <w:p w:rsidR="00F66A39" w:rsidRDefault="00F66A39"/>
    <w:p w:rsidR="00346B71" w:rsidRDefault="00346B71">
      <w:pPr>
        <w:rPr>
          <w:b/>
          <w:bCs/>
          <w:lang w:eastAsia="ru-RU"/>
        </w:rPr>
      </w:pPr>
    </w:p>
    <w:p w:rsidR="00346B71" w:rsidRDefault="00346B71">
      <w:pPr>
        <w:rPr>
          <w:b/>
          <w:bCs/>
          <w:lang w:eastAsia="ru-RU"/>
        </w:rPr>
      </w:pPr>
    </w:p>
    <w:p w:rsidR="00346B71" w:rsidRDefault="00346B71" w:rsidP="00346B71">
      <w:pPr>
        <w:jc w:val="center"/>
      </w:pPr>
      <w:r w:rsidRPr="00F66A39">
        <w:rPr>
          <w:b/>
          <w:bCs/>
          <w:lang w:eastAsia="ru-RU"/>
        </w:rPr>
        <w:t>Техническое задание</w:t>
      </w:r>
      <w:r>
        <w:rPr>
          <w:b/>
          <w:bCs/>
          <w:lang w:eastAsia="ru-RU"/>
        </w:rPr>
        <w:t xml:space="preserve"> на</w:t>
      </w:r>
      <w:r w:rsidRPr="00F66A39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монитор пациента</w:t>
      </w:r>
    </w:p>
    <w:tbl>
      <w:tblPr>
        <w:tblW w:w="12474" w:type="dxa"/>
        <w:tblInd w:w="959" w:type="dxa"/>
        <w:tblLook w:val="04A0" w:firstRow="1" w:lastRow="0" w:firstColumn="1" w:lastColumn="0" w:noHBand="0" w:noVBand="1"/>
      </w:tblPr>
      <w:tblGrid>
        <w:gridCol w:w="8505"/>
        <w:gridCol w:w="3969"/>
      </w:tblGrid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Требуемое значение 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Возрастные группы пациентов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Взрослые, дети и новорожденные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Интерфейс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Русскоязычный, цветной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Разъемы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153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Сетевой RJ45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Подключение к центральной станции, другому монитору пациента для дистанционного наблюдения, ПК для обновления системы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VGA для подключения внешнего дисплея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Возможность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Разъем для вывода сигналов синхронизации дефибриллятора, сигналов вызова сестры и аналогового вывода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Возможность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USB для переноса данных, конфигурации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Возможность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Встроенный модуль WiFi для беспроводной передачи данных на центральную мониторную станцию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71" w:rsidRPr="00F66A39" w:rsidRDefault="00346B71" w:rsidP="00F66A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6A39">
              <w:rPr>
                <w:color w:val="000000"/>
                <w:sz w:val="20"/>
                <w:szCs w:val="20"/>
                <w:lang w:eastAsia="ru-RU"/>
              </w:rPr>
              <w:t>Дисплей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71" w:rsidRPr="00F66A39" w:rsidRDefault="00346B71" w:rsidP="00F66A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6A39">
              <w:rPr>
                <w:color w:val="000000"/>
                <w:sz w:val="20"/>
                <w:szCs w:val="20"/>
                <w:lang w:eastAsia="ru-RU"/>
              </w:rPr>
              <w:t>Тип дисплея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71" w:rsidRPr="00F66A39" w:rsidRDefault="00346B71" w:rsidP="00F66A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6A39">
              <w:rPr>
                <w:color w:val="000000"/>
                <w:sz w:val="20"/>
                <w:szCs w:val="20"/>
                <w:lang w:eastAsia="ru-RU"/>
              </w:rPr>
              <w:t>Цветной  ЖК</w:t>
            </w:r>
            <w:proofErr w:type="gramEnd"/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lastRenderedPageBreak/>
              <w:t>Диагональ,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12,1 дюйма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Разрешение,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800 х 600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Светодиодная подсветка дисплея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71" w:rsidRPr="00F66A39" w:rsidRDefault="00346B71" w:rsidP="00F66A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6A3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Режимы просмотра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71" w:rsidRPr="00F66A39" w:rsidRDefault="00346B71" w:rsidP="00F66A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6A3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Экран параметров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71" w:rsidRPr="00F66A39" w:rsidRDefault="00346B71" w:rsidP="00F66A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6A3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71" w:rsidRPr="00F66A39" w:rsidRDefault="00346B71" w:rsidP="00F66A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6A39">
              <w:rPr>
                <w:color w:val="000000"/>
                <w:sz w:val="20"/>
                <w:szCs w:val="20"/>
                <w:lang w:eastAsia="ru-RU"/>
              </w:rPr>
              <w:t>Количество отображаемых кривых на экране параметров,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71" w:rsidRPr="00F66A39" w:rsidRDefault="00346B71" w:rsidP="00F66A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6A39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Стоп-кадр кривых: остановка кривых для детального просмотра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71" w:rsidRPr="00F66A39" w:rsidRDefault="00346B71" w:rsidP="00F66A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6A39">
              <w:rPr>
                <w:color w:val="000000"/>
                <w:sz w:val="20"/>
                <w:szCs w:val="20"/>
                <w:lang w:eastAsia="ru-RU"/>
              </w:rPr>
              <w:t>Тренды цифровые и графические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71" w:rsidRPr="00F66A39" w:rsidRDefault="00346B71" w:rsidP="00F66A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6A3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Минитренды. В режиме просмотра минитрендов кривые основных параметров и числовые значения также отображаются на экране.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Экран ОксиКРГ (oxyCRG)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71" w:rsidRPr="00F66A39" w:rsidRDefault="00346B71" w:rsidP="00F66A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6A39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71" w:rsidRPr="00F66A39" w:rsidRDefault="00346B71" w:rsidP="00F66A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6A39">
              <w:rPr>
                <w:color w:val="000000"/>
                <w:sz w:val="20"/>
                <w:szCs w:val="20"/>
                <w:lang w:eastAsia="ru-RU"/>
              </w:rPr>
              <w:t>Режим больших цифр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76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Режим просмотра данных других мониторов при объединении в локальную сеть. Максимальное количество подключенных мониторов, не менее: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Режимы работы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Ночной режим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Демонстрация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Ожидание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Управление монитором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Функциональные кнопки на передней панели,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Тревоги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3: </w:t>
            </w:r>
            <w:proofErr w:type="gramStart"/>
            <w:r w:rsidRPr="00F66A39">
              <w:rPr>
                <w:sz w:val="20"/>
                <w:szCs w:val="20"/>
                <w:lang w:eastAsia="ru-RU"/>
              </w:rPr>
              <w:t>высокий ,</w:t>
            </w:r>
            <w:proofErr w:type="gramEnd"/>
            <w:r w:rsidRPr="00F66A39">
              <w:rPr>
                <w:sz w:val="20"/>
                <w:szCs w:val="20"/>
                <w:lang w:eastAsia="ru-RU"/>
              </w:rPr>
              <w:br/>
              <w:t xml:space="preserve">средний, </w:t>
            </w:r>
            <w:proofErr w:type="spellStart"/>
            <w:r w:rsidRPr="00F66A39">
              <w:rPr>
                <w:sz w:val="20"/>
                <w:szCs w:val="20"/>
                <w:lang w:eastAsia="ru-RU"/>
              </w:rPr>
              <w:t>низий</w:t>
            </w:r>
            <w:proofErr w:type="spellEnd"/>
            <w:r w:rsidRPr="00F66A39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46B71" w:rsidRPr="00F66A39" w:rsidTr="00346B71">
        <w:trPr>
          <w:trHeight w:val="10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Типы тревог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Звуковая, визуальная, текстовое сообщение, мигающая индикация параметров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Автоматическая установка пределов тревог по измеренным параметрам для данного пациента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Тренды, не менее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72 часа при разрешении 1 мин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События тревоги,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lastRenderedPageBreak/>
              <w:t>НИАД,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1000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События аритмий,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Развернутые кривые,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 48 часов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Индикация: Тревоги, питание, заряд батарей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Расчеты: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Доз лекарственных препаратов и вывод на экран таблицы титрования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Оксигенации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Вентиляции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Гемодинамики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Функции почек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Меню: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Управление всеми тревогами, установка пределов по тревогам в одном окне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Доступ к меню каждого параметра при нажатии на параметр на сенсорном экране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Аккумулятор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Литий-ионный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Время работы от аккумулятора, не менее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2 часа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Вес,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5,9 кг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Ручка для переноски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Конструкция монитора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Без вентилятора</w:t>
            </w:r>
          </w:p>
        </w:tc>
      </w:tr>
      <w:tr w:rsidR="00346B71" w:rsidRPr="00F66A39" w:rsidTr="00346B71">
        <w:trPr>
          <w:trHeight w:val="76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71" w:rsidRPr="00F66A39" w:rsidRDefault="00346B71" w:rsidP="00F66A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F66A39">
              <w:rPr>
                <w:color w:val="000000"/>
                <w:sz w:val="20"/>
                <w:szCs w:val="20"/>
                <w:lang w:eastAsia="ru-RU"/>
              </w:rPr>
              <w:t>Двунаправленная передача данных с центральной мониторной станцией, дистанционный контроль и изменение параметров монитора с пульта центральной мониторной станции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Возможность</w:t>
            </w:r>
          </w:p>
        </w:tc>
      </w:tr>
      <w:tr w:rsidR="00346B71" w:rsidRPr="00F66A39" w:rsidTr="00346B71">
        <w:trPr>
          <w:trHeight w:val="34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lang w:eastAsia="ru-RU"/>
              </w:rPr>
              <w:t>Встроенные мониторируемые параметры (без подключения внешних модулей)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ЭКГ 3, 5 каналов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SpO2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Неинвазивное 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Инвазивное АД, 2 канала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Возможность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Температура, 2 канала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CO2 в боковом потоке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Возможность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CO2 в основном потоке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Возможность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CO2 в микропотоке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Возможность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Cердечный выброс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Возможность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Встроенный термопринтер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Возможность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Характеристики измерения ЭКГ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71" w:rsidRPr="00F66A39" w:rsidRDefault="00346B71" w:rsidP="00F66A39">
            <w:pPr>
              <w:suppressAutoHyphens w:val="0"/>
              <w:rPr>
                <w:rFonts w:ascii="Arial Cyr" w:hAnsi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66A39">
              <w:rPr>
                <w:rFonts w:ascii="Arial Cyr" w:hAnsi="Arial Cyr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Количество отведений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3, 5</w:t>
            </w:r>
          </w:p>
        </w:tc>
      </w:tr>
      <w:tr w:rsidR="00346B71" w:rsidRPr="00346B71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Отведения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 w:rsidRPr="00F66A39">
              <w:rPr>
                <w:sz w:val="20"/>
                <w:szCs w:val="20"/>
                <w:lang w:val="en-US" w:eastAsia="ru-RU"/>
              </w:rPr>
              <w:t>I; II; III; avR; avL; avF; V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Усиление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х0,125, х0,25, х0,5, х1, х2, х4, авто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Скорость развертки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6,25 мм/с, 12,5 мм/с, 25 мм/с, 50 мм/с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Анализ ЭКГ, не менее чем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по 2 каналам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Определение кардиостимулятора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Определение комплекса QRS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Анализ сегмента ST по всем отведениям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Анализ сегмента ST с сохранением не менее 20 контрольных сегментов ST и наложением контрольных сегментов на текущие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Определение летальных аритмий,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F66A39">
              <w:rPr>
                <w:sz w:val="20"/>
                <w:szCs w:val="20"/>
                <w:lang w:eastAsia="ru-RU"/>
              </w:rPr>
              <w:t>аритмий,  не</w:t>
            </w:r>
            <w:proofErr w:type="gramEnd"/>
            <w:r w:rsidRPr="00F66A39">
              <w:rPr>
                <w:sz w:val="20"/>
                <w:szCs w:val="20"/>
                <w:lang w:eastAsia="ru-RU"/>
              </w:rPr>
              <w:t xml:space="preserve">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F66A39">
              <w:rPr>
                <w:sz w:val="20"/>
                <w:szCs w:val="20"/>
                <w:lang w:eastAsia="ru-RU"/>
              </w:rPr>
              <w:t>19  типов</w:t>
            </w:r>
            <w:proofErr w:type="gramEnd"/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ST-сегмента,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от -12,0 мм до12,0 мм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При отключении отведения автоматическое переключение на доступное отведение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10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ЧСС,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Взрослые и дети: не менее чем от 30 до 300 уд/мин</w:t>
            </w:r>
            <w:r w:rsidRPr="00F66A39">
              <w:rPr>
                <w:sz w:val="20"/>
                <w:szCs w:val="20"/>
                <w:lang w:eastAsia="ru-RU"/>
              </w:rPr>
              <w:br/>
              <w:t>Новорожденные: не менее чем от 30 до 300 уд/мин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Погрешность ЧСС,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 ±1 уд/мин или ±1%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F66A39">
              <w:rPr>
                <w:sz w:val="20"/>
                <w:szCs w:val="20"/>
                <w:lang w:eastAsia="ru-RU"/>
              </w:rPr>
              <w:t>Разрешене</w:t>
            </w:r>
            <w:proofErr w:type="spellEnd"/>
            <w:r w:rsidRPr="00F66A39">
              <w:rPr>
                <w:sz w:val="20"/>
                <w:szCs w:val="20"/>
                <w:lang w:eastAsia="ru-RU"/>
              </w:rPr>
              <w:t xml:space="preserve"> ЧСС,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уд/мин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u w:val="single"/>
                <w:lang w:eastAsia="ru-RU"/>
              </w:rPr>
              <w:t>Характеристики измерения дыхания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Импедансный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Отведение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I или II по выбору пользователя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Скорость развертки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6,25 мм/с, 12,5 мм/с, 25 мм/с</w:t>
            </w:r>
          </w:p>
        </w:tc>
      </w:tr>
      <w:tr w:rsidR="00346B71" w:rsidRPr="00F66A39" w:rsidTr="00346B71">
        <w:trPr>
          <w:trHeight w:val="10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измерений,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F66A39">
              <w:rPr>
                <w:sz w:val="20"/>
                <w:szCs w:val="20"/>
                <w:lang w:eastAsia="ru-RU"/>
              </w:rPr>
              <w:t>Врослые</w:t>
            </w:r>
            <w:proofErr w:type="spellEnd"/>
            <w:r w:rsidRPr="00F66A39">
              <w:rPr>
                <w:sz w:val="20"/>
                <w:szCs w:val="20"/>
                <w:lang w:eastAsia="ru-RU"/>
              </w:rPr>
              <w:t xml:space="preserve"> и дети: не менее чем от 1 до </w:t>
            </w:r>
            <w:proofErr w:type="gramStart"/>
            <w:r w:rsidRPr="00F66A39">
              <w:rPr>
                <w:sz w:val="20"/>
                <w:szCs w:val="20"/>
                <w:lang w:eastAsia="ru-RU"/>
              </w:rPr>
              <w:t>120  дых</w:t>
            </w:r>
            <w:proofErr w:type="gramEnd"/>
            <w:r w:rsidRPr="00F66A39">
              <w:rPr>
                <w:sz w:val="20"/>
                <w:szCs w:val="20"/>
                <w:lang w:eastAsia="ru-RU"/>
              </w:rPr>
              <w:t>/мин</w:t>
            </w:r>
            <w:r w:rsidRPr="00F66A39">
              <w:rPr>
                <w:sz w:val="20"/>
                <w:szCs w:val="20"/>
                <w:lang w:eastAsia="ru-RU"/>
              </w:rPr>
              <w:br/>
              <w:t>Новорожденные: не менее чем от 1 до 150  дых/мин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Разрешение,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дых/мин</w:t>
            </w:r>
          </w:p>
        </w:tc>
      </w:tr>
      <w:tr w:rsidR="00346B71" w:rsidRPr="00F66A39" w:rsidTr="00346B71">
        <w:trPr>
          <w:trHeight w:val="10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lastRenderedPageBreak/>
              <w:t>Погрешность,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±2 дых/мин или ±2% (при 7 - 150 дых/мин)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Время тревоги по апноэ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10 с, 15 с, 20 с, 25 с, 30 с, 35 с, 40 с</w:t>
            </w:r>
          </w:p>
        </w:tc>
      </w:tr>
      <w:tr w:rsidR="00346B71" w:rsidRPr="00F66A39" w:rsidTr="00346B71">
        <w:trPr>
          <w:trHeight w:val="2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Характеристики </w:t>
            </w:r>
            <w:proofErr w:type="gramStart"/>
            <w:r w:rsidRPr="00F66A39">
              <w:rPr>
                <w:b/>
                <w:bCs/>
                <w:sz w:val="20"/>
                <w:szCs w:val="20"/>
                <w:u w:val="single"/>
                <w:lang w:eastAsia="ru-RU"/>
              </w:rPr>
              <w:t>измерения  SpO</w:t>
            </w:r>
            <w:proofErr w:type="gramEnd"/>
            <w:r w:rsidRPr="00F66A39">
              <w:rPr>
                <w:b/>
                <w:bCs/>
                <w:sz w:val="20"/>
                <w:szCs w:val="20"/>
                <w:u w:val="single"/>
                <w:vertAlign w:val="subscript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Отображение кривой плетизмограммы, значений насыщения кислородом, частоты пульса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измерений,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– 100%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Разрешение,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1%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Погрешность,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±3% (70-100%)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Отображение </w:t>
            </w:r>
            <w:proofErr w:type="gramStart"/>
            <w:r w:rsidRPr="00F66A39">
              <w:rPr>
                <w:sz w:val="20"/>
                <w:szCs w:val="20"/>
                <w:lang w:eastAsia="ru-RU"/>
              </w:rPr>
              <w:t>значения  индекса</w:t>
            </w:r>
            <w:proofErr w:type="gramEnd"/>
            <w:r w:rsidRPr="00F66A39">
              <w:rPr>
                <w:sz w:val="20"/>
                <w:szCs w:val="20"/>
                <w:lang w:eastAsia="ru-RU"/>
              </w:rPr>
              <w:t xml:space="preserve"> перфузии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ЧП,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30 – 254 уд/мин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Разрешение ЧП,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уд/мин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Погрешность ЧП,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±3 уд/мин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Мониторинг SpO2 и НИАД на одной конечности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u w:val="single"/>
                <w:lang w:eastAsia="ru-RU"/>
              </w:rPr>
              <w:t>Характеристики измерения НИАД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Осциллометрический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Режимы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Ручной, автоматический, непрерывный</w:t>
            </w:r>
          </w:p>
        </w:tc>
      </w:tr>
      <w:tr w:rsidR="00346B71" w:rsidRPr="00F66A39" w:rsidTr="00346B71">
        <w:trPr>
          <w:trHeight w:val="76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Измеряемые параметры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Систолическое, диастолическое и среднее давление, частота пульса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Длительность цикла в непрерывном режиме,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5 минут</w:t>
            </w:r>
          </w:p>
        </w:tc>
      </w:tr>
      <w:tr w:rsidR="00346B71" w:rsidRPr="00F66A39" w:rsidTr="00346B71">
        <w:trPr>
          <w:trHeight w:val="76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Интервалы измерений в автоматическом режиме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1; 2; 2,5; 3; 5; 10; 15; 20; 30; 60; 90; 120; 180; 240; 480 мин</w:t>
            </w:r>
          </w:p>
        </w:tc>
      </w:tr>
      <w:tr w:rsidR="00346B71" w:rsidRPr="00F66A39" w:rsidTr="00346B71">
        <w:trPr>
          <w:trHeight w:val="12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измерения систолического давления,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Взрослые: от 40 до 270 мм рт. ст. </w:t>
            </w:r>
            <w:r w:rsidRPr="00F66A39">
              <w:rPr>
                <w:sz w:val="20"/>
                <w:szCs w:val="20"/>
                <w:lang w:eastAsia="ru-RU"/>
              </w:rPr>
              <w:br/>
              <w:t xml:space="preserve">Дети: от 40 до 200 мм рт. ст. </w:t>
            </w:r>
            <w:r w:rsidRPr="00F66A39">
              <w:rPr>
                <w:sz w:val="20"/>
                <w:szCs w:val="20"/>
                <w:lang w:eastAsia="ru-RU"/>
              </w:rPr>
              <w:br/>
              <w:t xml:space="preserve">Новорожденные: от 40 до 135 мм рт. ст. </w:t>
            </w:r>
          </w:p>
        </w:tc>
      </w:tr>
      <w:tr w:rsidR="00346B71" w:rsidRPr="00F66A39" w:rsidTr="00346B71">
        <w:trPr>
          <w:trHeight w:val="12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lastRenderedPageBreak/>
              <w:t>Диапазон измерения диастолического давления,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Взрослые: от 10 до 210 мм рт. ст.</w:t>
            </w:r>
            <w:r w:rsidRPr="00F66A3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66A39">
              <w:rPr>
                <w:sz w:val="20"/>
                <w:szCs w:val="20"/>
                <w:lang w:eastAsia="ru-RU"/>
              </w:rPr>
              <w:t>Дети:от</w:t>
            </w:r>
            <w:proofErr w:type="spellEnd"/>
            <w:proofErr w:type="gramEnd"/>
            <w:r w:rsidRPr="00F66A39">
              <w:rPr>
                <w:sz w:val="20"/>
                <w:szCs w:val="20"/>
                <w:lang w:eastAsia="ru-RU"/>
              </w:rPr>
              <w:t xml:space="preserve"> 10 до 150 мм рт. ст. </w:t>
            </w:r>
            <w:r w:rsidRPr="00F66A3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F66A39">
              <w:rPr>
                <w:sz w:val="20"/>
                <w:szCs w:val="20"/>
                <w:lang w:eastAsia="ru-RU"/>
              </w:rPr>
              <w:t>Новорожденные:от</w:t>
            </w:r>
            <w:proofErr w:type="spellEnd"/>
            <w:r w:rsidRPr="00F66A39">
              <w:rPr>
                <w:sz w:val="20"/>
                <w:szCs w:val="20"/>
                <w:lang w:eastAsia="ru-RU"/>
              </w:rPr>
              <w:t xml:space="preserve"> 10 до 100 мм рт. ст. </w:t>
            </w:r>
          </w:p>
        </w:tc>
      </w:tr>
      <w:tr w:rsidR="00346B71" w:rsidRPr="00F66A39" w:rsidTr="00346B71">
        <w:trPr>
          <w:trHeight w:val="12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среднего давления,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Взрослые: от 20 до 230 мм рт. ст. </w:t>
            </w:r>
            <w:r w:rsidRPr="00F66A3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F66A39">
              <w:rPr>
                <w:sz w:val="20"/>
                <w:szCs w:val="20"/>
                <w:lang w:eastAsia="ru-RU"/>
              </w:rPr>
              <w:t>Дети:от</w:t>
            </w:r>
            <w:proofErr w:type="spellEnd"/>
            <w:proofErr w:type="gramEnd"/>
            <w:r w:rsidRPr="00F66A39">
              <w:rPr>
                <w:sz w:val="20"/>
                <w:szCs w:val="20"/>
                <w:lang w:eastAsia="ru-RU"/>
              </w:rPr>
              <w:t xml:space="preserve"> 20 до 165 мм рт. ст. </w:t>
            </w:r>
            <w:r w:rsidRPr="00F66A3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F66A39">
              <w:rPr>
                <w:sz w:val="20"/>
                <w:szCs w:val="20"/>
                <w:lang w:eastAsia="ru-RU"/>
              </w:rPr>
              <w:t>Новорожденные:от</w:t>
            </w:r>
            <w:proofErr w:type="spellEnd"/>
            <w:r w:rsidRPr="00F66A39">
              <w:rPr>
                <w:sz w:val="20"/>
                <w:szCs w:val="20"/>
                <w:lang w:eastAsia="ru-RU"/>
              </w:rPr>
              <w:t xml:space="preserve"> 20 до 110 мм рт. ст. 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Разрешение,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мм рт.ст.</w:t>
            </w:r>
          </w:p>
        </w:tc>
      </w:tr>
      <w:tr w:rsidR="00346B71" w:rsidRPr="00F66A39" w:rsidTr="00346B71">
        <w:trPr>
          <w:trHeight w:val="12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Погрешность,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Максимальное стандартное отклонение: 8 мм рт. ст.</w:t>
            </w:r>
            <w:r w:rsidRPr="00F66A39">
              <w:rPr>
                <w:sz w:val="20"/>
                <w:szCs w:val="20"/>
                <w:lang w:eastAsia="ru-RU"/>
              </w:rPr>
              <w:br/>
              <w:t>Максимальная средняя погрешность: ±5 мм рт. ст.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мм рт.ст., кПа</w:t>
            </w:r>
          </w:p>
        </w:tc>
      </w:tr>
      <w:tr w:rsidR="00346B71" w:rsidRPr="00F66A39" w:rsidTr="00346B71">
        <w:trPr>
          <w:trHeight w:val="127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начального давления</w:t>
            </w:r>
            <w:r w:rsidRPr="00F66A39">
              <w:rPr>
                <w:sz w:val="20"/>
                <w:szCs w:val="20"/>
                <w:lang w:eastAsia="ru-RU"/>
              </w:rPr>
              <w:br/>
              <w:t>накачивания манжеты,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Взрослые: от 80 до 280 мм рт. ст.</w:t>
            </w:r>
            <w:r w:rsidRPr="00F66A39">
              <w:rPr>
                <w:sz w:val="20"/>
                <w:szCs w:val="20"/>
                <w:lang w:eastAsia="ru-RU"/>
              </w:rPr>
              <w:br/>
              <w:t>Дети: от 80 до 210 мм рт. ст.</w:t>
            </w:r>
            <w:r w:rsidRPr="00F66A39">
              <w:rPr>
                <w:sz w:val="20"/>
                <w:szCs w:val="20"/>
                <w:lang w:eastAsia="ru-RU"/>
              </w:rPr>
              <w:br/>
              <w:t>Новорожденные: от 60 до 140 мм рт. ст.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Программная защита от избыточного </w:t>
            </w:r>
            <w:proofErr w:type="spellStart"/>
            <w:r w:rsidRPr="00F66A39">
              <w:rPr>
                <w:sz w:val="20"/>
                <w:szCs w:val="20"/>
                <w:lang w:eastAsia="ru-RU"/>
              </w:rPr>
              <w:t>давлениия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Максимальное время измерения давления,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Взрослые/дети: 180 с</w:t>
            </w:r>
            <w:r w:rsidRPr="00F66A39">
              <w:rPr>
                <w:sz w:val="20"/>
                <w:szCs w:val="20"/>
                <w:lang w:eastAsia="ru-RU"/>
              </w:rPr>
              <w:br/>
              <w:t>Новорожденные: 90 с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Режим венепункции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ЧП,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От 40 до 240 </w:t>
            </w:r>
            <w:proofErr w:type="gramStart"/>
            <w:r w:rsidRPr="00F66A39">
              <w:rPr>
                <w:sz w:val="20"/>
                <w:szCs w:val="20"/>
                <w:lang w:eastAsia="ru-RU"/>
              </w:rPr>
              <w:t>уд./</w:t>
            </w:r>
            <w:proofErr w:type="gramEnd"/>
            <w:r w:rsidRPr="00F66A39">
              <w:rPr>
                <w:sz w:val="20"/>
                <w:szCs w:val="20"/>
                <w:lang w:eastAsia="ru-RU"/>
              </w:rPr>
              <w:t>мин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u w:val="single"/>
                <w:lang w:eastAsia="ru-RU"/>
              </w:rPr>
              <w:t>Характеристики измерения температуры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Термическое сопротивление</w:t>
            </w:r>
          </w:p>
        </w:tc>
      </w:tr>
      <w:tr w:rsidR="00346B71" w:rsidRPr="00F66A39" w:rsidTr="00346B71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измерений,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0 – 45</w:t>
            </w:r>
            <w:r w:rsidRPr="00F66A39">
              <w:rPr>
                <w:sz w:val="20"/>
                <w:szCs w:val="20"/>
                <w:vertAlign w:val="superscript"/>
                <w:lang w:eastAsia="ru-RU"/>
              </w:rPr>
              <w:t>о</w:t>
            </w:r>
            <w:r w:rsidRPr="00F66A3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346B71" w:rsidRPr="00F66A39" w:rsidTr="00346B71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Разрешение,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0,1</w:t>
            </w:r>
            <w:r w:rsidRPr="00F66A39">
              <w:rPr>
                <w:sz w:val="20"/>
                <w:szCs w:val="20"/>
                <w:vertAlign w:val="superscript"/>
                <w:lang w:eastAsia="ru-RU"/>
              </w:rPr>
              <w:t xml:space="preserve"> о</w:t>
            </w:r>
            <w:r w:rsidRPr="00F66A3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346B71" w:rsidRPr="00F66A39" w:rsidTr="00346B71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Погрешность,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±0,1</w:t>
            </w:r>
            <w:r w:rsidRPr="00F66A39">
              <w:rPr>
                <w:sz w:val="20"/>
                <w:szCs w:val="20"/>
                <w:vertAlign w:val="superscript"/>
                <w:lang w:eastAsia="ru-RU"/>
              </w:rPr>
              <w:t xml:space="preserve"> о</w:t>
            </w:r>
            <w:r w:rsidRPr="00F66A39">
              <w:rPr>
                <w:sz w:val="20"/>
                <w:szCs w:val="20"/>
                <w:lang w:eastAsia="ru-RU"/>
              </w:rPr>
              <w:t>С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Кол-во каналов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Т1; Т2; </w:t>
            </w:r>
            <w:r w:rsidRPr="00F66A39">
              <w:rPr>
                <w:rFonts w:ascii="Calibri" w:hAnsi="Calibri"/>
                <w:sz w:val="20"/>
                <w:szCs w:val="20"/>
                <w:lang w:eastAsia="ru-RU"/>
              </w:rPr>
              <w:t>Δ</w:t>
            </w:r>
            <w:r w:rsidRPr="00F66A39">
              <w:rPr>
                <w:sz w:val="20"/>
                <w:szCs w:val="20"/>
                <w:lang w:eastAsia="ru-RU"/>
              </w:rPr>
              <w:t xml:space="preserve"> Т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Характеристики измерения ИАД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Прямое инвазивное измерение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Количество каналов измерения,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Функция наложения кривых ИАД друг на друга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измерений,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-40 – 300 мм рт.ст.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Разрешение,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мм рт.ст.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Погрешность,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 ± 5 % </w:t>
            </w:r>
          </w:p>
        </w:tc>
      </w:tr>
      <w:tr w:rsidR="00346B71" w:rsidRPr="00F66A39" w:rsidTr="00346B71">
        <w:trPr>
          <w:trHeight w:val="102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Отображение на экране монитора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Систолическое, диастолическое, среднее давление и кривая</w:t>
            </w:r>
            <w:r w:rsidRPr="00F66A39">
              <w:rPr>
                <w:sz w:val="20"/>
                <w:szCs w:val="20"/>
                <w:lang w:eastAsia="ru-RU"/>
              </w:rPr>
              <w:br/>
              <w:t>для каждого вида давления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Чувствительность датчика,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5 мкВ/В/мм рт. ст.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Импеданс,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300 - 2000 Ом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Расчет вариации пульсового давления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Измерение ДЗЛА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ЧП,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От 25 до 300 </w:t>
            </w:r>
            <w:proofErr w:type="gramStart"/>
            <w:r w:rsidRPr="00F66A39">
              <w:rPr>
                <w:sz w:val="20"/>
                <w:szCs w:val="20"/>
                <w:lang w:eastAsia="ru-RU"/>
              </w:rPr>
              <w:t>уд./</w:t>
            </w:r>
            <w:proofErr w:type="gramEnd"/>
            <w:r w:rsidRPr="00F66A39">
              <w:rPr>
                <w:sz w:val="20"/>
                <w:szCs w:val="20"/>
                <w:lang w:eastAsia="ru-RU"/>
              </w:rPr>
              <w:t>мин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Разрешение ЧП,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уд/мин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u w:val="single"/>
                <w:lang w:eastAsia="ru-RU"/>
              </w:rPr>
              <w:t>Характеристики измерения СO2 в боковом потоке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Поглощение инфракрасных лучей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измерений,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0 – 99 мм рт.ст.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Разрешение,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мм рт.ст.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Скорость потока отбора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50 ((-7,5) - (15)) мл/мин 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Отображение на экране монитора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Кривая CO2, значения EtCO2, FiCO2, ЧДДП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измерения ЧДДП,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от 2 до 120 дых/мин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Погрешность измерений ЧДДП,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±2 дых/мин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Время апноэ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10 с, 15 с, 20 с, 25 с, 30 с, 35 с, 40 с</w:t>
            </w:r>
          </w:p>
        </w:tc>
      </w:tr>
      <w:tr w:rsidR="00346B71" w:rsidRPr="00F66A39" w:rsidTr="00346B71">
        <w:trPr>
          <w:trHeight w:val="76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Функция автоматического выбора достоверного источника данных частоты дыхания, автоматическое переключение между капнографией и импедансным методом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u w:val="single"/>
                <w:lang w:eastAsia="ru-RU"/>
              </w:rPr>
              <w:t>Характеристики измерения СO2 в основном потоке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lastRenderedPageBreak/>
              <w:t>Метод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Поглощение инфракрасных лучей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измерения CO2,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от 0 до 150 мм рт. ст.</w:t>
            </w:r>
          </w:p>
        </w:tc>
      </w:tr>
      <w:tr w:rsidR="00346B71" w:rsidRPr="00F66A39" w:rsidTr="00346B71">
        <w:trPr>
          <w:trHeight w:val="178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Погрешность,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±2 мм рт. ст. (от 0 до 40 мм рт.ст.)</w:t>
            </w:r>
            <w:r w:rsidRPr="00F66A39">
              <w:rPr>
                <w:sz w:val="20"/>
                <w:szCs w:val="20"/>
                <w:lang w:eastAsia="ru-RU"/>
              </w:rPr>
              <w:br/>
              <w:t>±5% от показания (от 41 до 70 мм рт.ст.)</w:t>
            </w:r>
            <w:r w:rsidRPr="00F66A39">
              <w:rPr>
                <w:sz w:val="20"/>
                <w:szCs w:val="20"/>
                <w:lang w:eastAsia="ru-RU"/>
              </w:rPr>
              <w:br/>
              <w:t>±8% от показания (от 71 до 100 мм рт. ст.)</w:t>
            </w:r>
            <w:r w:rsidRPr="00F66A39">
              <w:rPr>
                <w:sz w:val="20"/>
                <w:szCs w:val="20"/>
                <w:lang w:eastAsia="ru-RU"/>
              </w:rPr>
              <w:br/>
              <w:t>±10% от показания (от 101 до 150 мм рт. ст.)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Разрешение,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мм рт. ст.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Время отклика,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 Не более 60 мс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измерения ЧДДП,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 от 2 до 150 вдох/мин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Погрешность измерения ЧДДП,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 ±1 вдох/мин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Время тревоги по апноэ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10 с, 15 с, 20 с, 25 с, 30 с, 35 с, 40 с</w:t>
            </w:r>
          </w:p>
        </w:tc>
      </w:tr>
      <w:tr w:rsidR="00346B71" w:rsidRPr="00F66A39" w:rsidTr="00346B71">
        <w:trPr>
          <w:trHeight w:val="76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Функция автоматического выбора достоверного источника данных частоты дыхания, автоматическое переключение между капнографией и импедансным методом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u w:val="single"/>
                <w:lang w:eastAsia="ru-RU"/>
              </w:rPr>
              <w:t xml:space="preserve">Характеристики измерения сердечного выброса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Термодилюция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измерений СВ,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0,2 – 15 л/мин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измерений температуры крови,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от 23 до 42°C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Диапазон измерений температуры инъекции,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от 0 до 27°C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Разрешение СВ,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0,1 л/мин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Погрешность измерения СВ, не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 xml:space="preserve">±5% </w:t>
            </w:r>
          </w:p>
        </w:tc>
      </w:tr>
      <w:tr w:rsidR="00346B71" w:rsidRPr="00F66A39" w:rsidTr="00346B71">
        <w:trPr>
          <w:trHeight w:val="51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Показания на дисплее: Кривая термодилюции, значения СВ и СИ, расчетный гемодинамический профиль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Наличие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u w:val="single"/>
                <w:lang w:eastAsia="ru-RU"/>
              </w:rPr>
              <w:t>Характеристики принтера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Термо, встроенный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Количество кривых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Ширина бумаги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50 мм</w:t>
            </w:r>
          </w:p>
        </w:tc>
      </w:tr>
      <w:tr w:rsidR="00346B71" w:rsidRPr="00F66A39" w:rsidTr="00346B71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Скорость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25; 50 мм/сек</w:t>
            </w:r>
          </w:p>
        </w:tc>
      </w:tr>
      <w:tr w:rsidR="00346B71" w:rsidRPr="00F66A39" w:rsidTr="00346B71">
        <w:trPr>
          <w:trHeight w:val="31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F66A39">
              <w:rPr>
                <w:b/>
                <w:bCs/>
                <w:sz w:val="20"/>
                <w:szCs w:val="20"/>
                <w:lang w:eastAsia="ru-RU"/>
              </w:rPr>
              <w:t>Комплект поставки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46B71" w:rsidRPr="00F66A39" w:rsidTr="00346B71">
        <w:trPr>
          <w:trHeight w:val="31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Монитор пациента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шт</w:t>
            </w:r>
          </w:p>
        </w:tc>
      </w:tr>
      <w:tr w:rsidR="00346B71" w:rsidRPr="00F66A39" w:rsidTr="00346B71">
        <w:trPr>
          <w:trHeight w:val="31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lastRenderedPageBreak/>
              <w:t>Кабель ЭКГ на 3 отведений с электродами неонатальный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шт</w:t>
            </w:r>
          </w:p>
        </w:tc>
      </w:tr>
      <w:tr w:rsidR="00346B71" w:rsidRPr="00F66A39" w:rsidTr="00346B71">
        <w:trPr>
          <w:trHeight w:val="31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Датчик SpO2 неонатальный в комплекте с кабелем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шт</w:t>
            </w:r>
          </w:p>
        </w:tc>
      </w:tr>
      <w:tr w:rsidR="00346B71" w:rsidRPr="00F66A39" w:rsidTr="00346B71">
        <w:trPr>
          <w:trHeight w:val="31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Манжета НИАД одноразовая для новорожденных в комплекте с трубкой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шт</w:t>
            </w:r>
          </w:p>
        </w:tc>
      </w:tr>
      <w:tr w:rsidR="00346B71" w:rsidRPr="00F66A39" w:rsidTr="00346B71">
        <w:trPr>
          <w:trHeight w:val="31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Датчик температуры накожный дет/неонатальный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шт</w:t>
            </w:r>
          </w:p>
        </w:tc>
      </w:tr>
      <w:tr w:rsidR="00346B71" w:rsidRPr="00F66A39" w:rsidTr="00346B71">
        <w:trPr>
          <w:trHeight w:val="31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Аккумулятор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шт</w:t>
            </w:r>
          </w:p>
        </w:tc>
      </w:tr>
      <w:tr w:rsidR="00346B71" w:rsidRPr="00F66A39" w:rsidTr="00346B71">
        <w:trPr>
          <w:trHeight w:val="31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Кабель питания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шт</w:t>
            </w:r>
          </w:p>
        </w:tc>
      </w:tr>
      <w:tr w:rsidR="00346B71" w:rsidRPr="00F66A39" w:rsidTr="00346B71">
        <w:trPr>
          <w:trHeight w:val="31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Инструкция по эксплуатации на русском языке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B71" w:rsidRPr="00F66A39" w:rsidRDefault="00346B71" w:rsidP="00F66A3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66A39">
              <w:rPr>
                <w:sz w:val="20"/>
                <w:szCs w:val="20"/>
                <w:lang w:eastAsia="ru-RU"/>
              </w:rPr>
              <w:t>1 шт</w:t>
            </w:r>
          </w:p>
        </w:tc>
      </w:tr>
    </w:tbl>
    <w:p w:rsidR="00F66A39" w:rsidRDefault="00F66A39"/>
    <w:sectPr w:rsidR="00F66A39" w:rsidSect="00F66A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39"/>
    <w:rsid w:val="00346B71"/>
    <w:rsid w:val="004070FD"/>
    <w:rsid w:val="00F6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0D41"/>
  <w15:docId w15:val="{45A9B76C-8AE4-4AB9-B011-606B5C8D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6A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66A39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A3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66A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66A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6A39"/>
    <w:rPr>
      <w:color w:val="800080"/>
      <w:u w:val="single"/>
    </w:rPr>
  </w:style>
  <w:style w:type="paragraph" w:customStyle="1" w:styleId="font5">
    <w:name w:val="font5"/>
    <w:basedOn w:val="a"/>
    <w:rsid w:val="00F66A39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F66A39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7">
    <w:name w:val="font7"/>
    <w:basedOn w:val="a"/>
    <w:rsid w:val="00F66A39"/>
    <w:pPr>
      <w:suppressAutoHyphens w:val="0"/>
      <w:spacing w:before="100" w:beforeAutospacing="1" w:after="100" w:afterAutospacing="1"/>
    </w:pPr>
    <w:rPr>
      <w:b/>
      <w:bCs/>
      <w:sz w:val="20"/>
      <w:szCs w:val="20"/>
      <w:u w:val="single"/>
      <w:lang w:eastAsia="ru-RU"/>
    </w:rPr>
  </w:style>
  <w:style w:type="paragraph" w:customStyle="1" w:styleId="font8">
    <w:name w:val="font8"/>
    <w:basedOn w:val="a"/>
    <w:rsid w:val="00F66A39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9">
    <w:name w:val="font9"/>
    <w:basedOn w:val="a"/>
    <w:rsid w:val="00F66A3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4">
    <w:name w:val="xl64"/>
    <w:basedOn w:val="a"/>
    <w:rsid w:val="00F66A39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5">
    <w:name w:val="xl65"/>
    <w:basedOn w:val="a"/>
    <w:rsid w:val="00F66A39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6">
    <w:name w:val="xl66"/>
    <w:basedOn w:val="a"/>
    <w:rsid w:val="00F66A39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7">
    <w:name w:val="xl67"/>
    <w:basedOn w:val="a"/>
    <w:rsid w:val="00F66A39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F66A39"/>
    <w:pP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69">
    <w:name w:val="xl69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1">
    <w:name w:val="xl71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3">
    <w:name w:val="xl73"/>
    <w:basedOn w:val="a"/>
    <w:rsid w:val="00F66A39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4">
    <w:name w:val="xl74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F66A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7">
    <w:name w:val="xl77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8">
    <w:name w:val="xl78"/>
    <w:basedOn w:val="a"/>
    <w:rsid w:val="00F66A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0">
    <w:name w:val="xl80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2">
    <w:name w:val="xl82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F66A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u w:val="single"/>
      <w:lang w:eastAsia="ru-RU"/>
    </w:rPr>
  </w:style>
  <w:style w:type="paragraph" w:customStyle="1" w:styleId="xl86">
    <w:name w:val="xl86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7">
    <w:name w:val="xl87"/>
    <w:basedOn w:val="a"/>
    <w:rsid w:val="00F66A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F66A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F66A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F66A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2">
    <w:name w:val="xl92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F66A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94">
    <w:name w:val="xl94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7">
    <w:name w:val="xl97"/>
    <w:basedOn w:val="a"/>
    <w:rsid w:val="00F66A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8">
    <w:name w:val="xl98"/>
    <w:basedOn w:val="a"/>
    <w:rsid w:val="00F66A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9">
    <w:name w:val="xl99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0">
    <w:name w:val="xl100"/>
    <w:basedOn w:val="a"/>
    <w:rsid w:val="00F66A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/>
      <w:b/>
      <w:bCs/>
      <w:u w:val="single"/>
      <w:lang w:eastAsia="ru-RU"/>
    </w:rPr>
  </w:style>
  <w:style w:type="paragraph" w:customStyle="1" w:styleId="xl101">
    <w:name w:val="xl101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02">
    <w:name w:val="xl102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u w:val="single"/>
      <w:lang w:eastAsia="ru-RU"/>
    </w:rPr>
  </w:style>
  <w:style w:type="paragraph" w:customStyle="1" w:styleId="xl103">
    <w:name w:val="xl103"/>
    <w:basedOn w:val="a"/>
    <w:rsid w:val="00F66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/>
      <w:b/>
      <w:bCs/>
      <w:u w:val="single"/>
      <w:lang w:eastAsia="ru-RU"/>
    </w:rPr>
  </w:style>
  <w:style w:type="paragraph" w:customStyle="1" w:styleId="xl104">
    <w:name w:val="xl104"/>
    <w:basedOn w:val="a"/>
    <w:rsid w:val="00F66A39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Владимир</cp:lastModifiedBy>
  <cp:revision>2</cp:revision>
  <dcterms:created xsi:type="dcterms:W3CDTF">2018-11-28T08:01:00Z</dcterms:created>
  <dcterms:modified xsi:type="dcterms:W3CDTF">2018-11-28T08:01:00Z</dcterms:modified>
</cp:coreProperties>
</file>